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Spec="bottom"/>
        <w:tblW w:w="9572" w:type="dxa"/>
        <w:tblLook w:val="01E0" w:firstRow="1" w:lastRow="1" w:firstColumn="1" w:lastColumn="1" w:noHBand="0" w:noVBand="0"/>
      </w:tblPr>
      <w:tblGrid>
        <w:gridCol w:w="4786"/>
        <w:gridCol w:w="4786"/>
      </w:tblGrid>
      <w:tr w:rsidR="00A01FA9" w:rsidRPr="00D63D80" w:rsidTr="005D0C42">
        <w:tc>
          <w:tcPr>
            <w:tcW w:w="4786" w:type="dxa"/>
          </w:tcPr>
          <w:p w:rsidR="00A01FA9" w:rsidRPr="00D63D80" w:rsidRDefault="00A01FA9" w:rsidP="005D0C4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FA9" w:rsidRPr="00D63D80" w:rsidRDefault="00A01FA9" w:rsidP="005D0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D8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3D8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D63D80">
              <w:rPr>
                <w:rFonts w:ascii="Times New Roman" w:hAnsi="Times New Roman" w:cs="Times New Roman"/>
                <w:b/>
                <w:sz w:val="28"/>
                <w:szCs w:val="28"/>
              </w:rPr>
              <w:t>ЧКАЛОВСКИЙ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3D8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A01FA9" w:rsidRDefault="00A01FA9" w:rsidP="00A01F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A01FA9" w:rsidRPr="00A01FA9" w:rsidRDefault="00A01FA9" w:rsidP="00A01F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u w:val="single"/>
              </w:rPr>
            </w:pPr>
            <w:r w:rsidRPr="00A01FA9">
              <w:rPr>
                <w:rFonts w:ascii="Times New Roman" w:hAnsi="Times New Roman" w:cs="Times New Roman"/>
                <w:spacing w:val="20"/>
                <w:sz w:val="28"/>
                <w:szCs w:val="28"/>
                <w:u w:val="single"/>
              </w:rPr>
              <w:t>09.03.2016 г</w:t>
            </w:r>
            <w:r w:rsidRPr="00A01FA9"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 </w:t>
            </w:r>
            <w:r w:rsidRPr="00A01FA9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A01F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52-п</w:t>
            </w:r>
          </w:p>
          <w:p w:rsidR="00A01FA9" w:rsidRDefault="00A01FA9" w:rsidP="005D0C42">
            <w:pPr>
              <w:spacing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01FA9" w:rsidRPr="00D63D80" w:rsidRDefault="00A01FA9" w:rsidP="005D0C42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                                                                          регламента  предоставления  администрацией   муниципального образования Чкаловский сельсовет   Оренбургского района Оренбургской области   муниципальной услуги «Постановка граждан на учет в качестве нуждающихся      в жилых помещениях</w:t>
            </w:r>
          </w:p>
        </w:tc>
        <w:tc>
          <w:tcPr>
            <w:tcW w:w="4786" w:type="dxa"/>
          </w:tcPr>
          <w:p w:rsidR="00A01FA9" w:rsidRPr="00D63D80" w:rsidRDefault="00A01FA9" w:rsidP="005D0C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FA9" w:rsidRPr="0056623A" w:rsidRDefault="00A01FA9" w:rsidP="00A01FA9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7A">
        <w:rPr>
          <w:rFonts w:ascii="Times New Roman" w:hAnsi="Times New Roman" w:cs="Times New Roman"/>
          <w:b/>
          <w:sz w:val="28"/>
          <w:szCs w:val="28"/>
        </w:rPr>
        <w:t> </w:t>
      </w:r>
      <w:r w:rsidRPr="00856A7A">
        <w:rPr>
          <w:rFonts w:ascii="Times New Roman" w:hAnsi="Times New Roman" w:cs="Times New Roman"/>
          <w:b/>
          <w:sz w:val="28"/>
          <w:szCs w:val="28"/>
        </w:rPr>
        <w:tab/>
      </w:r>
      <w:r w:rsidRPr="0056623A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27.07.2010 N 210-ФЗ «Об организации предоставления государственных и муниципальных услуг», Федеральным законом от 06.10.2003 N 131-ФЗ «Об общих принципах организации местного самоуправления в Российской Федерации»,  Законом Оренбургской области  </w:t>
      </w:r>
      <w:r w:rsidRPr="0056623A">
        <w:rPr>
          <w:rFonts w:ascii="Times New Roman" w:hAnsi="Times New Roman" w:cs="Times New Roman"/>
          <w:spacing w:val="2"/>
          <w:sz w:val="28"/>
          <w:szCs w:val="28"/>
        </w:rPr>
        <w:t>от 23 ноября 2005 года N 2733/489-III-ОЗ</w:t>
      </w:r>
      <w:r w:rsidRPr="0056623A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Pr="0056623A">
        <w:rPr>
          <w:rFonts w:ascii="Times New Roman" w:hAnsi="Times New Roman" w:cs="Times New Roman"/>
          <w:spacing w:val="2"/>
          <w:sz w:val="41"/>
          <w:szCs w:val="41"/>
        </w:rPr>
        <w:t xml:space="preserve"> </w:t>
      </w:r>
      <w:r w:rsidRPr="0056623A">
        <w:rPr>
          <w:rFonts w:ascii="Times New Roman" w:hAnsi="Times New Roman" w:cs="Times New Roman"/>
          <w:spacing w:val="2"/>
          <w:sz w:val="28"/>
          <w:szCs w:val="28"/>
        </w:rPr>
        <w:t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Pr="0056623A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Pr="0056623A">
        <w:rPr>
          <w:rFonts w:ascii="Times New Roman" w:hAnsi="Times New Roman" w:cs="Times New Roman"/>
          <w:sz w:val="28"/>
          <w:szCs w:val="28"/>
        </w:rPr>
        <w:t xml:space="preserve"> Уставом администрации муниципального образования Чкаловский  сельсовет, в целях повышения качества и доступности результатов предоставления муниципальной услуги по приему заявлений, документов, а также постановке граждан на учет в качестве нуждающихся в жилых помещениях:</w:t>
      </w:r>
      <w:r w:rsidRPr="0056623A">
        <w:rPr>
          <w:rFonts w:ascii="Times New Roman" w:hAnsi="Times New Roman" w:cs="Times New Roman"/>
          <w:sz w:val="28"/>
          <w:szCs w:val="28"/>
        </w:rPr>
        <w:br/>
        <w:t xml:space="preserve">            1. </w:t>
      </w:r>
      <w:r w:rsidRPr="0056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административный  регламент  предоставления                                                                         администрацией муниципального        образования Чкаловский сельсовет                                                               Оренбургского района  Оренбургской области муниципальной услуги                                                                                              «Постановка граждан на учет в качестве нуждающихся в жилых помещениях», </w:t>
      </w:r>
      <w:r w:rsidRPr="0056623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01FA9" w:rsidRPr="00856A7A" w:rsidRDefault="00A01FA9" w:rsidP="00A01F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A7A">
        <w:rPr>
          <w:rFonts w:ascii="Times New Roman" w:hAnsi="Times New Roman" w:cs="Times New Roman"/>
          <w:sz w:val="28"/>
          <w:szCs w:val="28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:rsidR="00A01FA9" w:rsidRPr="00856A7A" w:rsidRDefault="00A01FA9" w:rsidP="00A01F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A7A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A01FA9" w:rsidRPr="00856A7A" w:rsidRDefault="00A01FA9" w:rsidP="00A01F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A7A">
        <w:rPr>
          <w:rFonts w:ascii="Times New Roman" w:hAnsi="Times New Roman" w:cs="Times New Roman"/>
          <w:sz w:val="28"/>
          <w:szCs w:val="28"/>
        </w:rPr>
        <w:t>4. Постановление вступает в силу после обнародования.</w:t>
      </w:r>
    </w:p>
    <w:p w:rsidR="00A01FA9" w:rsidRPr="00856A7A" w:rsidRDefault="00A01FA9" w:rsidP="00A01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A9" w:rsidRPr="00856A7A" w:rsidRDefault="00A01FA9" w:rsidP="00A01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7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856A7A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С.А.Фоменко</w:t>
      </w:r>
    </w:p>
    <w:p w:rsidR="00A01FA9" w:rsidRPr="00856A7A" w:rsidRDefault="00A01FA9" w:rsidP="00A01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A7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01FA9" w:rsidRPr="00856A7A" w:rsidRDefault="00A01FA9" w:rsidP="00A01FA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Pr="00A01FA9" w:rsidRDefault="00A01FA9" w:rsidP="00A01FA9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                                                                      муниципального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Чкаловский сельсовет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01FA9">
        <w:rPr>
          <w:rFonts w:ascii="Times New Roman" w:hAnsi="Times New Roman" w:cs="Times New Roman"/>
          <w:spacing w:val="20"/>
          <w:sz w:val="28"/>
          <w:szCs w:val="28"/>
        </w:rPr>
        <w:t>09.03.2016 г</w:t>
      </w:r>
      <w:r w:rsidRPr="00A01FA9">
        <w:rPr>
          <w:rFonts w:ascii="Times New Roman" w:hAnsi="Times New Roman" w:cs="Times New Roman"/>
          <w:b/>
          <w:spacing w:val="20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r w:rsidRPr="00A01FA9">
        <w:rPr>
          <w:rFonts w:ascii="Times New Roman" w:hAnsi="Times New Roman" w:cs="Times New Roman"/>
          <w:sz w:val="28"/>
          <w:szCs w:val="28"/>
        </w:rPr>
        <w:t>№  52-п</w:t>
      </w:r>
    </w:p>
    <w:p w:rsidR="00A01FA9" w:rsidRPr="002C766C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АДМИНИСТРАТИВНЫЙ РЕГЛАМЕНТ</w:t>
      </w:r>
    </w:p>
    <w:p w:rsidR="00A01FA9" w:rsidRDefault="00A01FA9" w:rsidP="00A01FA9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предоставления администрацией муниципального образования Чкаловский сельсовет Оренбургского района Оренбургской области муниципальной услуги «Постановка граждан на учет в качестве нуждающихся в жилых помещениях».</w:t>
      </w:r>
    </w:p>
    <w:p w:rsidR="00A01FA9" w:rsidRPr="002C766C" w:rsidRDefault="00A01FA9" w:rsidP="00A01FA9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Общие положения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Чкаловский сельсовет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муниципальной услуги «Постановка граждан на учет в качестве нуждающихся в жилых помещениях" (далее - Административный регламент, муниципальная услуга) разработан в целях повышения качества и доступности по предоставлению муниципальной услуги и определяет административные процедуры и действия, а также сроки и порядок принятия на учет граждан в качестве нуждающихся в жилых помещениях, предоставляемых по договорам социального найма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Чкаловский сельсовет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ведению учета, снятию с учета при предо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ставлении муниципальной услуги.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Муниципальная услуга предоставляется малоимущим гражданам, а также иным категориям граждан, имеющим право на получение жилого помещения по договорам социального найма (далее - заявители) в соответствии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федеральным законодательством.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Требование к порядку информирования о пред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оставлении муниципальной услуги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1.3.1. Место нахождения Администрации: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460536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Оренбургская область, Оренбургский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 Чкалов,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Беляевская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00C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телефоны:39-41-46; 56-15-02 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00CB4">
        <w:rPr>
          <w:rFonts w:ascii="Times New Roman" w:hAnsi="Times New Roman" w:cs="Times New Roman"/>
          <w:sz w:val="28"/>
          <w:szCs w:val="28"/>
          <w:shd w:val="clear" w:color="auto" w:fill="F4FFD7"/>
        </w:rPr>
        <w:t>chkalov-ss@yandex.ru</w:t>
      </w:r>
      <w:r w:rsidRPr="00900C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График работы Администрации: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Дни недели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понедельник - четверг с 9-00 до 18-00 обед с 13.00 до 14.00 </w:t>
      </w:r>
    </w:p>
    <w:p w:rsidR="00A01FA9" w:rsidRDefault="00A01FA9" w:rsidP="00A01FA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Пятница с 9.00.до 17.00. обед: с 13.00-14.00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Суббо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та, воскресенье: выходные дни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Наименование муниципальной услуги – «Постановка граждан на учет в качестве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нуждающихся в жилых помещениях»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2.2. Муниципальная услуга предоставляется администрацией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Чкаловский сельсовет  Оренбургского района Оренбургской области.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Конечным результатом предоставления муниципальной услуги является: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выписка из протокола заседания комиссии по жилищным вопросам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Чкаловский сельсовет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принятии на учет граждан в качестве нуждающихся в жилых помещениях;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оформление учетного дела очередника;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отказ в принятии на учет гражданин в качестве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нуждающихся в жилых помещениях.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Срок предоставления муниципальной услуги составляет 30 рабочих дней со дня представления заявителем заявления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всех необходимых документов.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Предоставление муниципальной услуги осуществляется в соответствии со следующими нормативными правовыми актами: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Конституцией Российской Федерации;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Гражданским кодексом Российской Федерации;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Жилищным кодексом Российской Федерации;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Федеральным законом от 06.10.2003 N 131-ФЗ "Об общих принципах местного самоуправления в Российской Федерации";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Федеральным законом от 27.07.2010 N 210-ФЗ "Об организации предоставления государственных и муниц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ипальных услуг";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Перечень документов, необходимых для предоставления муниципальной услуги: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заявление о принятии на учет в качестве нуждающегося в жилом помещении;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принятия на учет в качестве нуждающихся в жилом помещении на условиях социального найма гражданин подает заявление с указанием совместно проживающих с ним членов семьи. Заявление подписывается всеми проживающими совместно с ним дееспособными членами семьи. Заявление о принятии на учет в качестве нуждающегося в жилом помещении подается в органы местного самоуправления по месту жительства гражданина. В случаях и в порядке, которые установлены законодательством, граждане могут подать заявление о принятии на учет не по месту своего жительства. Принятие на указанный учет недееспособных граждан осуществляется на основании заявлений о принятии на учет, поданных их законными представителями.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копия свидетельства о расторжении брака, решение об усыновлении (удочерении), копия свидетельств о рождении детей, судебное решение о признании членом семьи);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решение о признании гражданина и членов его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емьи малоимущим (малоимущими);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документы, подтверждающие право быть признанным нуждающимся в жилом помещении,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именно: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выписка из похозяйственной, домовой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книги;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документы, подтверждающие право пользования жилым помещением, занимаемым заявителем и членами его семьи: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договор социального найма,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ордер на жилое помещение,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д) решение о предоставлении жилого помещения;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е) выписка из финансового лицевого счета на оплату жилого помещения и коммунальных услуг, выданная уполномоченной организацией;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ж) выписка из технического паспорта, составленного организацией, осуществляющей техническую инвентаризацию объектов жилищного фонда (БТИ), с поэтажным планом (при наличии) и экспликацией. В случае регистрации заявителя и членов его семьи по различным адресам вышеперечисленные документы предоставляются с места их регистрации;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з) справка органов государственной регистрации о проведении сделок с имуществом за предыдущие пять лет и о наличии или отсутствии жилых помещений на праве собственности по месту постоянного жительства заявителя и членов его семьи предоставляется на каждого члена семьи;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5)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Приморского края (при постановке на учет в случаях, пред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усмотренных законодательством).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Документы, предусмотренные подпунктами 1, 2, 4 (б, г, д, е, ж), 5 пункта 2.6 предоставляются заявителем самосто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ятельно.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2.8. В срок не позднее трех рабочих дней со дня поступления заявления заявителя о предоставлении услуги в Администрацию документы (их копии или сведения, содержащиеся в них), указанные в подпункте 3, подпункте 4 (а, в, з) пункта 2.6,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анные документы самостоятельно.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2.9. Документы, указанные в подпункте 4 (в) пункта 2.6, направляются заявителем самостоятельно, если указанный документ (его копия или сведения, содержащиеся в нем) отсутствуют в органах местного самоуправления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подведомственных организациях.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2.9.1, Документы, указанные в подпункте 4 (з) пункта 2.6, направляются заявителем самостоятельно, если указанные документы (их копии или сведения, содержащиеся в них) в Едином государственном реестре прав на недви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жимое имущество и сделок с ним.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Основания для отказа в приеме документов, необходимых для предоставления муниципальной услуги, законода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тельством не предусмотрены.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2.11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предоставлении муниципальной услуги может быть отказано в случае: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представлены документы, на основании которых гражданин не может быть признан нуждающимся в жилом помещении;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Уведомление с указанием причин отказа направляется заявителю специалистом Администрации по почте или выдается лично в течение 3 рабочих дней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момента принятия решения.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2.12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Муниципальная услуга предоставляется беспл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атно.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2.13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превышать 15 минут.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2.14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Срок регистрации запроса заявителя о предоставлении муниципальной услуги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превышать 15 минут.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2.15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Требования к местам предоста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вления муниципальной услуги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2.15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 Требования к размещению и оформлению помещения Администрации.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Для работы специалиста Администрации помещение должно быть оснащено стульями, столами, персональным компьютером с возможностью доступа к информационным базам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данных, печатающим устройствам.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 Требования к размещению и оформлению визуальной, текстовой информации.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Тексты информационных материалов печатаются удобным для чтения шрифтом, без исправлений, наиболее важные места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ыделяются (подчеркиваются).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2.15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 Требования к оборудованию мест ожидания.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Места ожидания должны соответствовать комфортным условиям для заявителей, обор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удованы мебелью (стол, стулья).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.4. Требования к оформлению входа в здание.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Вход в здание Администрации должен быть оборудован вывес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 с полным наименованием.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2.15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.5. Требования к местам информирования заявителей, получения информации и заполнения необходимых документов.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Места информирования оборудуются информационным стендом, стульями и столом для возможн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ости оформления документов.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2.16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Показатели доступности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качества муниципальной услуги.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 Информация о правилах предоставления услуги является открытой и предоста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вляется путем: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размещения на информационных стендах, расположенных в помещении Администрации;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проведения консультац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 специалистами Администрации.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 В любое время с момента подачи заявления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Специалист Администрации, осуществляющий прием и консультирование (путем использования средств телефонной связи или лично), должен корректно и внимательно относится к заявителям.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обращении заявителя специалист Администрации дает ответ самостоятельно.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случае необходимости привлечения иных специалистов Администрации, для предоставления полного ответа специалист Администрации предлагает обратиться с поставленным вопросом в письменной форм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Показателем доступности муниципальной услуги является возможность ее получения путем письменного или личного обращения.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Показателем качества муниципальной услуги является возможность предоставления муниципальной услуги в порядке, установленном дей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ствующим законодательством.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Возможно предоставление муниципальной услуги в электронной форме, в многофункциональных центрах в соответствии с действующим законодательством.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3. Сос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тав, последовательность и сроки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выполнения админи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стративных процедур, требования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порядку их выполнения, в том числе особенности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выполнения административных процедур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электронной форме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прием заявления от гражданина о принятии на учет в качестве нуждающегося в жилом помещении на условиях социального найма;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регистрация заявления в книге регистрации заявлений граждан о принятии на учет в качестве нуждающихся в жилых помещениях, предоставляемых по договору социального найма (далее - Книга регистрации);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принятие решения о принятии или об отказе в принятии на учет гражданина в качестве нуждающегося в жилом помещении;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оформление учетного дела заявителя и уведом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ление его о постановке на учет.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3.1.1. Прием заявления от гражданина о принятии на учет в качестве нуждающегося в жилом помещении на условиях социального найма.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Основанием для начала административной процедуры является подача гражданином или законным представителем недееспособных граждан заявления о принятии на учет в качестве нуждающихся в жилом помещении. Заявление должно подаваться лично заявителями по установленной форме (приложение N 3 к Административному регламенту). Заявление может быть заполнено от руки или машинописным способом и составляются в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единственном экземпляре-подлиннике и подписываются заявителем и всеми проживающими совместно с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дееспособными членами семьи.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3.1.2. Заявление регистрируется в Кни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 регистрации, которая ведется по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форме согласно приложению N 1 к Административному регламенту.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Гражданину, подавшему заявление о принятии на учет в качестве нуждающегося в жилом помещении, выдается расписка в получении документов с указанием их перечня и даты получе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сотрудниками Администрации.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3.1.3. Принятие решения о принятии или об отказе в принятии на учет гражданина в качестве нуждающегося в жилом помещении.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Решение о принятии на учет или об отказе в принятии на учет принимается комиссией по жилищным вопросам при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 Чкаловский сельсовет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Комиссия) по результатам рассмотрения заявления о принятии на учет и иных документов не позднее чем через 30 рабочих дней со дня представления заявления и всех необходимых документов.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Специалист Администрации не позднее чем через три рабочих дня со дня принятия решения о принятии на учет в качестве нуждающегося в жилом помещении выдает или направляет гражданину, подавшему соответствующее заявление, выписку из протокола заседания Комиссии о принятии на учет в качестве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нуждающегося в жилом помещении.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3.1.4. Оформление учетного дела заявителя.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Принятые на учет граждане регистрируется в Книге учета граждан в качестве нуждающихся в жилых помещениях, предоставляемых по договору социального найма (далее - Книга учета), с присвоением номера очереди и заносится в список граждан, нуждающихся в жилых помещениях, предоставляемых по договорам социального найма (приложение N 2 к Административному регламенту).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Учет граждан в зависимости от оснований их принятия на учет производится Администрацией в следующих Книгах учета, составляемых отдельно по каждой из следующих категорий граждан: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малоимущие граждане, имеющие право на предоставление жилых помещений по договорам социального найма из муниципального жилищного фонда;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граждане, имеющие право на предоставление жилых помещений по договорам социального найма из жилищного фонда Российской Федерации в соответствии с фе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деральным законодательством;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граждане, имеющие право на внеочередное предоставление жилых помещений по договорам социального найма в случаях, установленных действующим законодательством;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иные категории граждан в соответствии с действующим законодательством.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регистрации граждан в Книге учета их очередность определяется в зависимости от даты подачи заявления и присвоенного ему регистрационного номера в Книге регистрации.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 каждого гражданина, принятого на учет в качестве нуждающегося в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жилом помещении, заводится учетное дело, в котором содержатся все предоставленные им необходимые документы. Учетному делу присваивается номер, соответствующий номеру в Книге учета.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Формы контроля за исполнением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административного регламента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Контроль за соблюдением последовательности действий, определенных административными процедурами по предоставлению услуги, принятием решений ответственными специалистами Администрации по исполнению настоящего Административного регламента осуществляется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главой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либо по его поручению 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 сотрудниками Администрации.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лиц и муниципальных служащих.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Контроль за исполнением Административного регламента по предоставлению муниципальной услуги осуществляется путем проведения: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плановых проверок соблюдения и исполнения должностными лицами положений настоящего Административного регламента, иных документов, регламентирующих деятельность по предоставлению услуги;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внеплановых проверок соблюдения и исполнения должностными лицами положений настоящего Административного регламента, осуществляемых по обращениям физических и юридических лиц, по пор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учениям главы а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дминистрации, на основании иных документов и сведений, указывающих на нарушения настоящег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Административного регламента.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Периодичность осуществления плановых проверок полноты и качества исполнения функции устанавливается главой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в форме приказа.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Плановые и внеплановые проверки проводятся должностным лицом, уполномоче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нным главой Администрации.</w:t>
      </w:r>
    </w:p>
    <w:p w:rsidR="00A01FA9" w:rsidRDefault="00A01FA9" w:rsidP="00A01FA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В ходе плановых и внеплановых проверок должностными лицами Администрации проверяется: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знание ответственными лицами Администрации требований настоящего Административного регламента, нормативных правовых актов, устанавливающих требования к предоставлению соответствующей услуги;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соблюдение ответственными лицами сроков и последовательности исполнения административных процедур;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устранение нарушений и недостатков, выявлен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в ходе предыдущих проверок.</w:t>
      </w:r>
    </w:p>
    <w:p w:rsidR="00A01FA9" w:rsidRDefault="00A01FA9" w:rsidP="00A01FA9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4.7. Контроль за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тельством Российской Федерации. </w:t>
      </w:r>
    </w:p>
    <w:p w:rsidR="00A01FA9" w:rsidRDefault="00A01FA9" w:rsidP="00A01FA9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4.8. 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ами, законами Приморского края.                           </w:t>
      </w:r>
    </w:p>
    <w:p w:rsidR="00A01FA9" w:rsidRPr="002C766C" w:rsidRDefault="00A01FA9" w:rsidP="00A01FA9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4.9. Персональная ответственность должностных лиц закрепляется в их должностных инструкциях.</w:t>
      </w:r>
    </w:p>
    <w:p w:rsidR="00A01FA9" w:rsidRPr="002C766C" w:rsidRDefault="00A01FA9" w:rsidP="00A01FA9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Досудебный (внесудебный) порядок обжалования решений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действий (бездействия) органа, предоставляющего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муниципальную услугу, а также должностных лиц</w:t>
      </w:r>
    </w:p>
    <w:p w:rsidR="00A01FA9" w:rsidRPr="002C766C" w:rsidRDefault="00A01FA9" w:rsidP="00A01FA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и действия (бездействие) должностных лиц и решения Администрации,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пункте 3.1. настоящего регламента, в том числе заявитель вправе обратиться с жалобой в случае нарушении срока регистрации запроса о предоставлении муниципальной услуги; нарушения срока предоставления муниципальной услуги; 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муниципальной услуги; в случае отказа в приеме документов и отказа в предоставлении муниципальной услуги; 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авовыми актами Оренбургской области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исправлении допущенных опечаток и ошибок в выданных в результате предоставления муниципальной услуги документах.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Основанием для начала процедуры досудебного (внесудебного) обжалования является жалоба заявителя на решения, действия (бездействие) Администрации или должностного лица, принятые (осуществляемые) в ходе предоставления муниципальной услуги, которая может быть подана: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непосредственно в Администрацию в письменной форме на бумажном носителе по почте по адресу: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460536 Оренбургская область, оренбургский район, п. Чкалов, ул. Беляевская, 8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либо принята на личном приеме заявителя.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Личный прием проводится главой Администрации по адресу: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п. Чкалов, ул. Беляевская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8, администрация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Чкаловский сельсовет: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вторник с 14.00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18.00, пятница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10.00 до 1300 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по электронной почте.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Адреса электронной почты Администрации: </w:t>
      </w:r>
      <w:r w:rsidRPr="00900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00CB4">
        <w:rPr>
          <w:rFonts w:ascii="Times New Roman" w:hAnsi="Times New Roman" w:cs="Times New Roman"/>
          <w:sz w:val="28"/>
          <w:szCs w:val="28"/>
          <w:shd w:val="clear" w:color="auto" w:fill="F4FFD7"/>
        </w:rPr>
        <w:t>chkalov-ss@yandex.ru</w:t>
      </w:r>
      <w:r w:rsidRPr="00900C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Жалоба должна содержать: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наименование органа, предоставляющего муниципальную услугу либо должностного лица, решения и действия (бездействие) которых обжалуются;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сведения об обжалуемых решениях и действиях (бездействии) органа, предоставляющего муниципальную услугу либо должностного лица;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 либо должностного лица. Заявителем могут быть представлены документы (при наличии), подтверждающие доводы заявителя, либо их копии.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Жалоба заявителя подлежит регистрации в день поступления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дминистрацию.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Жалоба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подлежит рассмотрению главой а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дминистрации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 результатам рассмотрения жалобы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принимает одно из следующих решений: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Оренбургской области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в иных формах;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отказывает в удовлетворении жалобы.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незамедлительно направляет имеющиеся материалы в органы прокуратуры.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Решение, принятое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главой п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результатам рассмотрения жалобы на решения и действия (бездействие) органа предоставляющего муниципальную услугу, должностного лица этого органа, может быть обжаловано заявителем в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вышестоящий орган исполнительной власти - Администрацию муниципального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Оренбургский район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адресу: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Оренбург, ул. Ст. Разина, д.№ 211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в органы прокуратуры либо в судебном порядке.</w:t>
      </w: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tabs>
          <w:tab w:val="left" w:pos="5103"/>
          <w:tab w:val="left" w:pos="5245"/>
        </w:tabs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1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предоставления администрацией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                                                                                                                                            </w:t>
      </w:r>
    </w:p>
    <w:p w:rsidR="00A01FA9" w:rsidRPr="002C766C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Чкаловский сельсовет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муниципальной услуги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«Постановка граждан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учет в качестве нуждающихся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жилых помещениях»</w:t>
      </w:r>
    </w:p>
    <w:p w:rsidR="00A01FA9" w:rsidRPr="002C766C" w:rsidRDefault="00A01FA9" w:rsidP="00A01FA9">
      <w:pPr>
        <w:shd w:val="clear" w:color="auto" w:fill="FFFFFF"/>
        <w:tabs>
          <w:tab w:val="left" w:pos="1386"/>
        </w:tabs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РЕГИСТРАЦИИ ЗАЯВЛЕНИЙ ГРАЖДАН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ПРИНЯТИИ НА УЧЕТ В КАЧЕСТВЕ НУЖДАЮЩИХСЯ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ЖИЛЫХ ПОМЕЩЕНИЯХ, ПРЕДОСТАВЛЯЕМЫХ ПО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ДОГОВОРУ СОЦИАЛЬНОГО НАЙМА</w:t>
      </w:r>
    </w:p>
    <w:p w:rsidR="00A01FA9" w:rsidRPr="002C766C" w:rsidRDefault="00A01FA9" w:rsidP="00A01FA9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(населенный пункт)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_________________________________________________________________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(наименование органа местного самоуправления)</w:t>
      </w:r>
    </w:p>
    <w:p w:rsidR="00A01FA9" w:rsidRPr="002C766C" w:rsidRDefault="00A01FA9" w:rsidP="00A01FA9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Начата "____" ________________ 20__ года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Окончена "____" ______________ 20__ года</w:t>
      </w:r>
    </w:p>
    <w:p w:rsidR="00A01FA9" w:rsidRDefault="00A01FA9" w:rsidP="00A01FA9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N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п/п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2. Дата поступления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3. Фамилия, имя,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отчество гражданина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Адрес занимаемого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жилого помещения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Решение органа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местного самоуправления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(дата, номер)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6.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Краткое содержание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7.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гражданину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принятом решении (да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 и номер письма)</w:t>
      </w:r>
    </w:p>
    <w:p w:rsidR="00A01FA9" w:rsidRDefault="00A01FA9" w:rsidP="00A01FA9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Pr="002C766C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2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административному регламенту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предоставления администрацией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муниципального образования    </w:t>
      </w:r>
    </w:p>
    <w:p w:rsidR="00A01FA9" w:rsidRDefault="00A01FA9" w:rsidP="00A01FA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Чкаловский сельсовет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муниципальной услуги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«Постановка граждан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учет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A01FA9" w:rsidRDefault="00A01FA9" w:rsidP="00A01FA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 нуждающихся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жилых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A01FA9" w:rsidRPr="002C766C" w:rsidRDefault="00A01FA9" w:rsidP="00A01FA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помещениях»</w:t>
      </w:r>
    </w:p>
    <w:p w:rsidR="00A01FA9" w:rsidRPr="002C766C" w:rsidRDefault="00A01FA9" w:rsidP="00A01FA9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КНИГА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УЧЕТА ГРАЖДАН В КАЧЕСТВЕ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НУЖДАЮЩИХСЯ В ЖИЛЫХ ПОМЕЩЕНИЯХ,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ПРЕДОСТАВЛЯЕМЫХ ПО ДОГОВОРУ СОЦИАЛЬНОГО НАЙМА</w:t>
      </w:r>
    </w:p>
    <w:p w:rsidR="00A01FA9" w:rsidRPr="002C766C" w:rsidRDefault="00A01FA9" w:rsidP="00A01FA9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(населенный пункт)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_________________________________________________________________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(наименование органа местного самоуправления)</w:t>
      </w:r>
    </w:p>
    <w:p w:rsidR="00A01FA9" w:rsidRPr="002C766C" w:rsidRDefault="00A01FA9" w:rsidP="00A01FA9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Начата "____" ________________ 20__ года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Окончена "____" ______________ 20__ года</w:t>
      </w:r>
    </w:p>
    <w:p w:rsidR="00A01FA9" w:rsidRDefault="00A01FA9" w:rsidP="00A01FA9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N п/п.                                                                                                                               2.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Данные о гражданине (фамилия, имя, отчество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дата рождения, количественный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 семьи)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3. Данные паспорта или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документа, заменяющего паспорт гражданина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4.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органа местного самоуправления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принятии на учет (номер и дата)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5.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Включен в список на предоставление жилого помещения (год и номер очереди)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6.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Дата основания снятия с учета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7. Примечание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Pr="002C766C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Default="00A01FA9" w:rsidP="00A01F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№3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административному регламенту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предоставления администрацией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муниципального образования                                                                                                              </w:t>
      </w:r>
    </w:p>
    <w:p w:rsidR="00A01FA9" w:rsidRPr="002C766C" w:rsidRDefault="00A01FA9" w:rsidP="00A01F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Чкаловский сельсовет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муниципальной услуги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«Постановка граждан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учет в качестве нуждающихся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жилых помещениях»</w:t>
      </w:r>
    </w:p>
    <w:p w:rsidR="00A01FA9" w:rsidRPr="002C766C" w:rsidRDefault="00A01FA9" w:rsidP="00A01FA9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комиссию по жилищным вопросам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Администрации Чернышевского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сельского поселения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(Ф.И.О. полностью)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проживающего (ей) по адресу: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с. ________________________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ул. ___________, д.___, кв. __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общая площадь __________ кв. м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(взять из договора социального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найма, ордера)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состав семьи _________ человек</w:t>
      </w:r>
    </w:p>
    <w:p w:rsidR="00A01FA9" w:rsidRPr="002C766C" w:rsidRDefault="00A01FA9" w:rsidP="00A01FA9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</w:t>
      </w:r>
    </w:p>
    <w:p w:rsidR="00A01FA9" w:rsidRPr="002C766C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</w:t>
      </w:r>
    </w:p>
    <w:p w:rsidR="00A01FA9" w:rsidRPr="002C766C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(серия, номер, кем и когда выдан)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прошу принять мою семью на учет в качестве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нуждающихся в жилом помещении,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предоставляемых по договору социального найма.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"____" ________________ 20__ год ______________/_____________________/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(подпись) (расшифровка)</w:t>
      </w: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совершеннолетних членов семьи: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"____" ________________ 20__ год ______________/_____________________/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(подпись) (расшифровка)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"____" ________________ 20__ год ______________/_____________________/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(подпись) (расшифровка)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"____" ________________ 20__ год ______________/_____________________/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(подпись) (расшифровка)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"____" ________________ 20__ год ______________/_____________________/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(подпись) (расшифровка)</w:t>
      </w:r>
    </w:p>
    <w:p w:rsidR="00A01FA9" w:rsidRDefault="00A01FA9" w:rsidP="00A01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Приложение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административному регламенту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предоставления администрацией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муниципального образования                                                                                                              </w:t>
      </w:r>
    </w:p>
    <w:p w:rsidR="00A01FA9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Чкаловский сельсовет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муниципальной услуги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«Постановка граждан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учет в качестве нуждающихся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</w:t>
      </w:r>
      <w:r w:rsidRPr="002C7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жилых помещениях»</w:t>
      </w:r>
    </w:p>
    <w:p w:rsidR="00A01FA9" w:rsidRPr="007F384D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FA9" w:rsidRPr="00F26C6D" w:rsidRDefault="00A01FA9" w:rsidP="00A01FA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Блок – схема последовательности исполнения муниципальной услуги о постановке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о постановке на учет (отказе в принятиии на учет)                                                                                         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</w:tblGrid>
      <w:tr w:rsidR="00A01FA9" w:rsidRPr="007F384D" w:rsidTr="005D0C42">
        <w:trPr>
          <w:trHeight w:val="429"/>
        </w:trPr>
        <w:tc>
          <w:tcPr>
            <w:tcW w:w="6096" w:type="dxa"/>
          </w:tcPr>
          <w:p w:rsidR="00A01FA9" w:rsidRPr="007F384D" w:rsidRDefault="00A01FA9" w:rsidP="005D0C42">
            <w:pPr>
              <w:tabs>
                <w:tab w:val="left" w:pos="2635"/>
              </w:tabs>
              <w:ind w:left="-108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84D">
              <w:rPr>
                <w:rFonts w:ascii="Times New Roman" w:hAnsi="Times New Roman" w:cs="Times New Roman"/>
                <w:sz w:val="26"/>
                <w:szCs w:val="26"/>
              </w:rPr>
              <w:t>Прием и регистрация заявления</w:t>
            </w:r>
          </w:p>
        </w:tc>
      </w:tr>
    </w:tbl>
    <w:p w:rsidR="00A01FA9" w:rsidRPr="007F384D" w:rsidRDefault="00A01FA9" w:rsidP="00A01FA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5"/>
      </w:tblGrid>
      <w:tr w:rsidR="00A01FA9" w:rsidRPr="007F384D" w:rsidTr="005D0C42">
        <w:trPr>
          <w:trHeight w:val="831"/>
        </w:trPr>
        <w:tc>
          <w:tcPr>
            <w:tcW w:w="5475" w:type="dxa"/>
          </w:tcPr>
          <w:p w:rsidR="00A01FA9" w:rsidRPr="007F384D" w:rsidRDefault="00A01FA9" w:rsidP="005D0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84D">
              <w:rPr>
                <w:rFonts w:ascii="Times New Roman" w:hAnsi="Times New Roman" w:cs="Times New Roman"/>
                <w:sz w:val="26"/>
                <w:szCs w:val="26"/>
              </w:rPr>
              <w:t>Направление запроса в порядке межведомственного взаимодействия</w:t>
            </w:r>
          </w:p>
        </w:tc>
      </w:tr>
    </w:tbl>
    <w:p w:rsidR="00A01FA9" w:rsidRPr="007F384D" w:rsidRDefault="00A01FA9" w:rsidP="00A01FA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</w:tblGrid>
      <w:tr w:rsidR="00A01FA9" w:rsidRPr="007F384D" w:rsidTr="005D0C42">
        <w:trPr>
          <w:trHeight w:val="1111"/>
        </w:trPr>
        <w:tc>
          <w:tcPr>
            <w:tcW w:w="7513" w:type="dxa"/>
          </w:tcPr>
          <w:p w:rsidR="00A01FA9" w:rsidRPr="007F384D" w:rsidRDefault="00A01FA9" w:rsidP="005D0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84D">
              <w:rPr>
                <w:rFonts w:ascii="Times New Roman" w:hAnsi="Times New Roman" w:cs="Times New Roman"/>
                <w:sz w:val="26"/>
                <w:szCs w:val="26"/>
              </w:rPr>
              <w:t>Рассмотрение документов и вынесение заявления и приложенных к нему документов на заседание жилищной комиссии</w:t>
            </w:r>
          </w:p>
        </w:tc>
      </w:tr>
    </w:tbl>
    <w:p w:rsidR="00A01FA9" w:rsidRPr="007F384D" w:rsidRDefault="00A01FA9" w:rsidP="00A01FA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3"/>
      </w:tblGrid>
      <w:tr w:rsidR="00A01FA9" w:rsidRPr="007F384D" w:rsidTr="005D0C42">
        <w:trPr>
          <w:trHeight w:val="1263"/>
        </w:trPr>
        <w:tc>
          <w:tcPr>
            <w:tcW w:w="8363" w:type="dxa"/>
          </w:tcPr>
          <w:p w:rsidR="00A01FA9" w:rsidRPr="007F384D" w:rsidRDefault="00A01FA9" w:rsidP="005D0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84D">
              <w:rPr>
                <w:rFonts w:ascii="Times New Roman" w:hAnsi="Times New Roman" w:cs="Times New Roman"/>
                <w:sz w:val="26"/>
                <w:szCs w:val="26"/>
              </w:rPr>
              <w:t>рассмотрение заявления и документов на заедании жилищной комиссии, принятие решения о предоставлении (об отказе в предоставлении) муниципальной услуги, оформление решения жилищной комиссии о предоставлении (отказе в предоставлении) муниципальной услуги</w:t>
            </w:r>
          </w:p>
        </w:tc>
      </w:tr>
    </w:tbl>
    <w:p w:rsidR="00A01FA9" w:rsidRPr="007F384D" w:rsidRDefault="00A01FA9" w:rsidP="00A01FA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4"/>
      </w:tblGrid>
      <w:tr w:rsidR="00A01FA9" w:rsidRPr="007F384D" w:rsidTr="005D0C42">
        <w:trPr>
          <w:trHeight w:val="703"/>
        </w:trPr>
        <w:tc>
          <w:tcPr>
            <w:tcW w:w="7784" w:type="dxa"/>
          </w:tcPr>
          <w:p w:rsidR="00A01FA9" w:rsidRPr="007F384D" w:rsidRDefault="00A01FA9" w:rsidP="005D0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84D">
              <w:rPr>
                <w:rFonts w:ascii="Times New Roman" w:hAnsi="Times New Roman" w:cs="Times New Roman"/>
                <w:sz w:val="26"/>
                <w:szCs w:val="26"/>
              </w:rPr>
              <w:t>Оформление результата предоставления муниципальной услуги</w:t>
            </w:r>
          </w:p>
        </w:tc>
      </w:tr>
    </w:tbl>
    <w:p w:rsidR="00A01FA9" w:rsidRPr="007F384D" w:rsidRDefault="00A01FA9" w:rsidP="00A01FA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7"/>
      </w:tblGrid>
      <w:tr w:rsidR="00A01FA9" w:rsidRPr="007F384D" w:rsidTr="005D0C42">
        <w:trPr>
          <w:trHeight w:val="421"/>
        </w:trPr>
        <w:tc>
          <w:tcPr>
            <w:tcW w:w="6697" w:type="dxa"/>
          </w:tcPr>
          <w:p w:rsidR="00A01FA9" w:rsidRPr="007F384D" w:rsidRDefault="00A01FA9" w:rsidP="005D0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F384D">
              <w:rPr>
                <w:rFonts w:ascii="Times New Roman" w:hAnsi="Times New Roman" w:cs="Times New Roman"/>
                <w:sz w:val="26"/>
                <w:szCs w:val="26"/>
              </w:rPr>
              <w:t>ыдача результата предоставления муниципальной услуги</w:t>
            </w:r>
          </w:p>
        </w:tc>
      </w:tr>
    </w:tbl>
    <w:p w:rsidR="00A01FA9" w:rsidRPr="002C766C" w:rsidRDefault="00A01FA9" w:rsidP="00A01F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FA9" w:rsidRDefault="00A01FA9" w:rsidP="00A01FA9">
      <w:pPr>
        <w:jc w:val="both"/>
        <w:rPr>
          <w:sz w:val="28"/>
        </w:rPr>
      </w:pPr>
    </w:p>
    <w:p w:rsidR="00A01FA9" w:rsidRDefault="00A01FA9" w:rsidP="00A01FA9">
      <w:pPr>
        <w:jc w:val="both"/>
        <w:rPr>
          <w:sz w:val="28"/>
        </w:rPr>
      </w:pPr>
    </w:p>
    <w:p w:rsidR="00A01FA9" w:rsidRDefault="00A01FA9" w:rsidP="00A01FA9">
      <w:pPr>
        <w:jc w:val="both"/>
        <w:rPr>
          <w:sz w:val="28"/>
        </w:rPr>
      </w:pPr>
    </w:p>
    <w:p w:rsidR="00A01FA9" w:rsidRDefault="00A01FA9" w:rsidP="00A01FA9">
      <w:pPr>
        <w:jc w:val="both"/>
        <w:rPr>
          <w:sz w:val="28"/>
        </w:rPr>
      </w:pPr>
    </w:p>
    <w:p w:rsidR="00A01FA9" w:rsidRDefault="00A01FA9" w:rsidP="00A01FA9">
      <w:pPr>
        <w:jc w:val="both"/>
        <w:rPr>
          <w:sz w:val="28"/>
        </w:rPr>
      </w:pPr>
    </w:p>
    <w:p w:rsidR="00A01FA9" w:rsidRDefault="00A01FA9" w:rsidP="00A01FA9">
      <w:pPr>
        <w:jc w:val="both"/>
        <w:rPr>
          <w:sz w:val="28"/>
        </w:rPr>
      </w:pPr>
    </w:p>
    <w:p w:rsidR="00A01FA9" w:rsidRDefault="00A01FA9" w:rsidP="00A01FA9">
      <w:pPr>
        <w:jc w:val="both"/>
        <w:rPr>
          <w:sz w:val="28"/>
        </w:rPr>
      </w:pPr>
    </w:p>
    <w:p w:rsidR="00A01FA9" w:rsidRDefault="00A01FA9" w:rsidP="00A01FA9">
      <w:pPr>
        <w:jc w:val="both"/>
        <w:rPr>
          <w:sz w:val="28"/>
        </w:rPr>
      </w:pPr>
    </w:p>
    <w:p w:rsidR="00A01FA9" w:rsidRDefault="00A01FA9" w:rsidP="00A01FA9">
      <w:pPr>
        <w:jc w:val="both"/>
        <w:rPr>
          <w:sz w:val="28"/>
        </w:rPr>
      </w:pPr>
    </w:p>
    <w:p w:rsidR="00A01FA9" w:rsidRDefault="00A01FA9" w:rsidP="00A01FA9">
      <w:pPr>
        <w:jc w:val="both"/>
        <w:rPr>
          <w:sz w:val="28"/>
        </w:rPr>
      </w:pPr>
    </w:p>
    <w:p w:rsidR="00A01FA9" w:rsidRDefault="00A01FA9" w:rsidP="00A01FA9">
      <w:pPr>
        <w:jc w:val="both"/>
        <w:rPr>
          <w:sz w:val="28"/>
        </w:rPr>
      </w:pPr>
    </w:p>
    <w:p w:rsidR="00A01FA9" w:rsidRDefault="00A01FA9" w:rsidP="00A01FA9">
      <w:pPr>
        <w:jc w:val="both"/>
        <w:rPr>
          <w:sz w:val="28"/>
        </w:rPr>
      </w:pPr>
    </w:p>
    <w:p w:rsidR="00A01FA9" w:rsidRDefault="00A01FA9" w:rsidP="00A01FA9">
      <w:pPr>
        <w:jc w:val="both"/>
        <w:rPr>
          <w:sz w:val="28"/>
        </w:rPr>
      </w:pPr>
    </w:p>
    <w:p w:rsidR="00A01FA9" w:rsidRDefault="00A01FA9" w:rsidP="00A01FA9">
      <w:pPr>
        <w:jc w:val="both"/>
        <w:rPr>
          <w:sz w:val="28"/>
        </w:rPr>
      </w:pPr>
    </w:p>
    <w:p w:rsidR="00A01FA9" w:rsidRDefault="00A01FA9" w:rsidP="00A01FA9">
      <w:pPr>
        <w:jc w:val="both"/>
        <w:rPr>
          <w:sz w:val="28"/>
        </w:rPr>
      </w:pPr>
    </w:p>
    <w:p w:rsidR="00A01FA9" w:rsidRDefault="00A01FA9" w:rsidP="00A01FA9">
      <w:pPr>
        <w:jc w:val="both"/>
        <w:rPr>
          <w:sz w:val="28"/>
        </w:rPr>
      </w:pPr>
    </w:p>
    <w:p w:rsidR="00A01FA9" w:rsidRDefault="00A01FA9" w:rsidP="00A01FA9">
      <w:pPr>
        <w:jc w:val="both"/>
        <w:rPr>
          <w:sz w:val="28"/>
        </w:rPr>
      </w:pPr>
    </w:p>
    <w:p w:rsidR="00A01FA9" w:rsidRDefault="00A01FA9" w:rsidP="00A01FA9">
      <w:pPr>
        <w:jc w:val="both"/>
        <w:rPr>
          <w:sz w:val="28"/>
        </w:rPr>
      </w:pPr>
    </w:p>
    <w:p w:rsidR="00A01FA9" w:rsidRDefault="00A01FA9" w:rsidP="00A01FA9">
      <w:pPr>
        <w:jc w:val="both"/>
        <w:rPr>
          <w:sz w:val="28"/>
        </w:rPr>
      </w:pPr>
    </w:p>
    <w:p w:rsidR="00A01FA9" w:rsidRDefault="00A01FA9" w:rsidP="00A01FA9">
      <w:pPr>
        <w:jc w:val="both"/>
        <w:rPr>
          <w:sz w:val="28"/>
        </w:rPr>
      </w:pPr>
    </w:p>
    <w:p w:rsidR="00A01FA9" w:rsidRDefault="00A01FA9" w:rsidP="00A01FA9">
      <w:pPr>
        <w:jc w:val="both"/>
        <w:rPr>
          <w:sz w:val="28"/>
        </w:rPr>
      </w:pPr>
    </w:p>
    <w:p w:rsidR="00A01FA9" w:rsidRDefault="00A01FA9" w:rsidP="00A01FA9">
      <w:pPr>
        <w:jc w:val="both"/>
        <w:rPr>
          <w:sz w:val="28"/>
        </w:rPr>
      </w:pPr>
    </w:p>
    <w:p w:rsidR="00A01FA9" w:rsidRDefault="00A01FA9" w:rsidP="00A01FA9"/>
    <w:p w:rsidR="00A01FA9" w:rsidRDefault="00A01FA9" w:rsidP="00A01FA9"/>
    <w:p w:rsidR="00A01FA9" w:rsidRDefault="00A01FA9" w:rsidP="00A01FA9"/>
    <w:p w:rsidR="00AF4B4F" w:rsidRDefault="00A01FA9"/>
    <w:sectPr w:rsidR="00AF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BD"/>
    <w:rsid w:val="002149BD"/>
    <w:rsid w:val="0034719D"/>
    <w:rsid w:val="009707BE"/>
    <w:rsid w:val="00A0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1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5053</Words>
  <Characters>28808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2017-02-06T06:12:00Z</dcterms:created>
  <dcterms:modified xsi:type="dcterms:W3CDTF">2017-02-06T06:17:00Z</dcterms:modified>
</cp:coreProperties>
</file>